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6B" w:rsidRDefault="00BF416B" w:rsidP="00BF416B">
      <w:pPr>
        <w:rPr>
          <w:b/>
          <w:sz w:val="24"/>
          <w:szCs w:val="24"/>
        </w:rPr>
      </w:pPr>
    </w:p>
    <w:p w:rsidR="00BF416B" w:rsidRDefault="00BF416B" w:rsidP="00BF416B">
      <w:pPr>
        <w:jc w:val="right"/>
      </w:pPr>
      <w:r>
        <w:tab/>
      </w:r>
      <w:r>
        <w:tab/>
      </w:r>
      <w:r>
        <w:tab/>
        <w:t>УТВЕРЖДАЮ»</w:t>
      </w:r>
    </w:p>
    <w:p w:rsidR="00BF416B" w:rsidRDefault="00BF416B" w:rsidP="00BF416B">
      <w:pPr>
        <w:jc w:val="right"/>
      </w:pPr>
      <w:r>
        <w:t>Директор</w:t>
      </w:r>
    </w:p>
    <w:p w:rsidR="00BF416B" w:rsidRDefault="00BF416B" w:rsidP="00BF416B">
      <w:pPr>
        <w:ind w:left="5664" w:firstLine="6"/>
        <w:jc w:val="right"/>
      </w:pPr>
      <w:r>
        <w:tab/>
        <w:t>_____________ Н.М.Шакин</w:t>
      </w:r>
    </w:p>
    <w:p w:rsidR="00BF416B" w:rsidRDefault="00BF416B" w:rsidP="00BF416B">
      <w:pPr>
        <w:jc w:val="center"/>
        <w:rPr>
          <w:b/>
        </w:rPr>
      </w:pPr>
      <w:r>
        <w:rPr>
          <w:b/>
        </w:rPr>
        <w:t>П Р А В И Л А</w:t>
      </w:r>
    </w:p>
    <w:p w:rsidR="00BF416B" w:rsidRDefault="00BF416B" w:rsidP="00BF416B">
      <w:pPr>
        <w:jc w:val="center"/>
        <w:rPr>
          <w:b/>
        </w:rPr>
      </w:pPr>
      <w:r>
        <w:rPr>
          <w:b/>
        </w:rPr>
        <w:t xml:space="preserve">внутреннего трудового распорядка для работников </w:t>
      </w:r>
    </w:p>
    <w:p w:rsidR="00BF416B" w:rsidRDefault="00BF416B" w:rsidP="00BF416B">
      <w:pPr>
        <w:jc w:val="center"/>
        <w:rPr>
          <w:b/>
        </w:rPr>
      </w:pPr>
      <w:r>
        <w:rPr>
          <w:b/>
        </w:rPr>
        <w:t>Государственного автономного учреждения дополнительного профессионального образования Брянской области</w:t>
      </w:r>
    </w:p>
    <w:p w:rsidR="00BF416B" w:rsidRDefault="00BF416B" w:rsidP="00BF416B">
      <w:pPr>
        <w:jc w:val="center"/>
        <w:rPr>
          <w:b/>
        </w:rPr>
      </w:pPr>
      <w:r>
        <w:rPr>
          <w:b/>
        </w:rPr>
        <w:t>«Региональный учебный центр»</w:t>
      </w:r>
    </w:p>
    <w:p w:rsidR="00BF416B" w:rsidRDefault="00BF416B" w:rsidP="00BF416B">
      <w:r>
        <w:t xml:space="preserve">   Настоящие Правила определяют внутренний трудовой распорядок в ГАУ «Региональный учебный центр», порядок  приема  и увольнения работников, основные  обязанности  работников  и  администрации,  режим  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BF416B" w:rsidRDefault="00BF416B" w:rsidP="00BF416B">
      <w:pPr>
        <w:ind w:right="-5"/>
        <w:rPr>
          <w:b/>
        </w:rPr>
      </w:pPr>
      <w:r>
        <w:t xml:space="preserve">   </w:t>
      </w:r>
      <w:r>
        <w:rPr>
          <w:b/>
        </w:rPr>
        <w:t>1. ПОРЯДОК ПРИЕМА НА РАБОТУ И УВОЛЬНЕНИЯ</w:t>
      </w:r>
    </w:p>
    <w:p w:rsidR="00BF416B" w:rsidRDefault="00BF416B" w:rsidP="00BF416B">
      <w:r>
        <w:t xml:space="preserve">   1.1. Прием  на  работу    производится  на   основании   заключенного трудового   договора   (контракта)   </w:t>
      </w:r>
    </w:p>
    <w:p w:rsidR="00BF416B" w:rsidRDefault="00BF416B" w:rsidP="00BF416B">
      <w:pPr>
        <w:ind w:firstLine="709"/>
        <w:jc w:val="both"/>
      </w:pPr>
      <w:r>
        <w:t>1.2. При   приеме  на  работу  администрация  обязана   потребовать от поступающего:</w:t>
      </w:r>
    </w:p>
    <w:p w:rsidR="00BF416B" w:rsidRDefault="00BF416B" w:rsidP="00BF416B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>
        <w:t>- предоставления  трудовой  книжки  оформленной н</w:t>
      </w:r>
      <w:r>
        <w:rPr>
          <w:rFonts w:eastAsia="ArialMT"/>
        </w:rPr>
        <w:t xml:space="preserve">адлежащим образом, за исключением случаев, когда работник поступает на работу на условиях совместительства; </w:t>
      </w:r>
    </w:p>
    <w:p w:rsidR="00BF416B" w:rsidRDefault="00BF416B" w:rsidP="00BF416B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>
        <w:t>- предъявления паспорта, удостоверяющего личность;</w:t>
      </w:r>
      <w:r>
        <w:rPr>
          <w:rFonts w:eastAsia="ArialMT"/>
        </w:rPr>
        <w:t xml:space="preserve"> удостоверение беженца в РФ, вид на жительство и т.п.;</w:t>
      </w:r>
    </w:p>
    <w:p w:rsidR="00BF416B" w:rsidRDefault="00BF416B" w:rsidP="00BF416B">
      <w:pPr>
        <w:jc w:val="both"/>
      </w:pPr>
      <w:r>
        <w:t xml:space="preserve">         - диплома  или  иного  документа  о  полученном  образовании  или документа подтверждающего специальность или квалификацию;</w:t>
      </w:r>
    </w:p>
    <w:p w:rsidR="00BF416B" w:rsidRDefault="00BF416B" w:rsidP="00BF416B">
      <w:pPr>
        <w:ind w:firstLine="709"/>
        <w:jc w:val="both"/>
        <w:rPr>
          <w:rFonts w:eastAsia="ArialMT"/>
        </w:rPr>
      </w:pPr>
      <w:r>
        <w:t>- с</w:t>
      </w:r>
      <w:r>
        <w:rPr>
          <w:rFonts w:eastAsia="ArialMT"/>
        </w:rPr>
        <w:t>траховое свидетельство государственного пенсионного страхования;</w:t>
      </w:r>
    </w:p>
    <w:p w:rsidR="00BF416B" w:rsidRDefault="00BF416B" w:rsidP="00BF416B">
      <w:pPr>
        <w:autoSpaceDE w:val="0"/>
        <w:autoSpaceDN w:val="0"/>
        <w:adjustRightInd w:val="0"/>
        <w:ind w:right="-314" w:firstLine="708"/>
        <w:jc w:val="both"/>
        <w:rPr>
          <w:rFonts w:eastAsia="ArialMT"/>
        </w:rPr>
      </w:pPr>
      <w:r>
        <w:rPr>
          <w:rFonts w:eastAsia="ArialMT"/>
        </w:rPr>
        <w:t>- документы воинского учета, за исключением случая, когда лицо, поступающее на работу, не является военнообязанным (не подлежит призыву на военную службу).</w:t>
      </w:r>
    </w:p>
    <w:p w:rsidR="00BF416B" w:rsidRDefault="00BF416B" w:rsidP="00BF416B">
      <w:pPr>
        <w:autoSpaceDE w:val="0"/>
        <w:autoSpaceDN w:val="0"/>
        <w:adjustRightInd w:val="0"/>
        <w:rPr>
          <w:rFonts w:eastAsia="ArialMT"/>
        </w:rPr>
      </w:pPr>
      <w:r>
        <w:t xml:space="preserve"> </w:t>
      </w:r>
      <w:r>
        <w:tab/>
        <w:t>Прием на работу без указанных документов не производится.</w:t>
      </w:r>
      <w:r>
        <w:rPr>
          <w:rFonts w:eastAsia="ArialMT"/>
        </w:rPr>
        <w:t xml:space="preserve"> </w:t>
      </w:r>
    </w:p>
    <w:p w:rsidR="00BF416B" w:rsidRDefault="00BF416B" w:rsidP="00BF416B">
      <w:pPr>
        <w:ind w:firstLine="709"/>
        <w:jc w:val="both"/>
      </w:pPr>
      <w:r>
        <w:t xml:space="preserve"> В целях  более  полной  оценки профессиональных и деловых качеств,   принимаемого  на  работу  работника   администрация   может   предложить  ему представить краткую письменную характеристику (резюме)   выполняемой ранее работы, умение пользоваться оргтехникой, работать на   компьютере и т.д.</w:t>
      </w:r>
    </w:p>
    <w:p w:rsidR="00BF416B" w:rsidRDefault="00BF416B" w:rsidP="00BF416B">
      <w:pPr>
        <w:ind w:firstLine="709"/>
        <w:jc w:val="both"/>
      </w:pPr>
      <w:r>
        <w:t xml:space="preserve"> Прием на  работу  осуществляется,  как   правило,   с   прохождением  испытательного  срока  продолжительностью  от  1  до 3-х   месяцев.</w:t>
      </w:r>
    </w:p>
    <w:p w:rsidR="00BF416B" w:rsidRDefault="00BF416B" w:rsidP="00BF416B">
      <w:pPr>
        <w:ind w:firstLine="709"/>
        <w:jc w:val="both"/>
      </w:pPr>
      <w:r>
        <w:lastRenderedPageBreak/>
        <w:t xml:space="preserve"> Прием на   работу   оформляется   приказом,  который  объявляется   работнику под расписку.</w:t>
      </w:r>
    </w:p>
    <w:p w:rsidR="00BF416B" w:rsidRDefault="00BF416B" w:rsidP="00BF416B">
      <w:pPr>
        <w:ind w:firstLine="709"/>
        <w:jc w:val="both"/>
      </w:pPr>
      <w:r>
        <w:t>Фактическим допуском  к  работе  считается  заключение  трудового   договора,  независимо  от  того,  был  ли  прием  на  работу  оформлен   надлежащим образом.</w:t>
      </w:r>
    </w:p>
    <w:p w:rsidR="00BF416B" w:rsidRDefault="00BF416B" w:rsidP="00BF416B">
      <w:pPr>
        <w:ind w:firstLine="709"/>
        <w:jc w:val="both"/>
      </w:pPr>
      <w:r>
        <w:t>1.3. При поступлении работника  на  работу  или  переводе  его  в   установленном порядке на другую работу администрация обязана:</w:t>
      </w:r>
    </w:p>
    <w:p w:rsidR="00BF416B" w:rsidRDefault="00BF416B" w:rsidP="00BF416B">
      <w:pPr>
        <w:ind w:firstLine="709"/>
        <w:jc w:val="both"/>
      </w:pPr>
      <w:r>
        <w:t xml:space="preserve"> - ознакомить его с порученной работой, условиями и оплатой труда,   разъяснить работнику его права и обязанности;</w:t>
      </w:r>
    </w:p>
    <w:p w:rsidR="00BF416B" w:rsidRDefault="00BF416B" w:rsidP="00BF416B">
      <w:pPr>
        <w:ind w:firstLine="709"/>
        <w:jc w:val="both"/>
      </w:pPr>
      <w:r>
        <w:t xml:space="preserve"> - ознакомить с правилами внутреннего трудового распорядка;</w:t>
      </w:r>
    </w:p>
    <w:p w:rsidR="00BF416B" w:rsidRDefault="00BF416B" w:rsidP="00BF416B">
      <w:pPr>
        <w:ind w:firstLine="709"/>
        <w:jc w:val="both"/>
      </w:pPr>
      <w:r>
        <w:t xml:space="preserve"> - провести  инструктаж по технике безопасности,  производственной   санитарии, противопожарной охране и другим правилам охраны труда, и об   обязанности  по  сохранению  сведений, составляющих  коммерческую  или   служебную тайну  и  ответственности  за  ее  разглашение  или   передачу другим лицам.</w:t>
      </w:r>
    </w:p>
    <w:p w:rsidR="00BF416B" w:rsidRDefault="00BF416B" w:rsidP="00BF416B">
      <w:r>
        <w:t xml:space="preserve">        1.4. Прекращение трудового договора может иметь место  только  по основаниям, предусмотренным трудовым законодательством.</w:t>
      </w:r>
    </w:p>
    <w:p w:rsidR="00BF416B" w:rsidRDefault="00BF416B" w:rsidP="00BF416B">
      <w:pPr>
        <w:ind w:firstLine="708"/>
        <w:jc w:val="both"/>
      </w:pPr>
      <w:r>
        <w:t>Работник имеет право расторгнуть трудовой договор, заключенный на неопределенный срок, предупредив об это администрацию за две недели.</w:t>
      </w:r>
    </w:p>
    <w:p w:rsidR="00BF416B" w:rsidRDefault="00BF416B" w:rsidP="00BF416B">
      <w:pPr>
        <w:jc w:val="both"/>
      </w:pPr>
      <w:r>
        <w:t xml:space="preserve">        </w:t>
      </w:r>
      <w:r>
        <w:tab/>
        <w:t>По истечении  указанного  срока  предупреждения  об   увольнении, работник вправе прекратить работу,  а администрация обязана выдать ему трудовую книжку и произвести с ним расчет.    По договоренности  между  работником  и  администрацией  трудовой договор может быть расторгнут в срок, о котором просит работник.</w:t>
      </w:r>
    </w:p>
    <w:p w:rsidR="00BF416B" w:rsidRDefault="00BF416B" w:rsidP="00BF416B">
      <w:pPr>
        <w:jc w:val="both"/>
      </w:pPr>
      <w:r>
        <w:t xml:space="preserve">        </w:t>
      </w:r>
      <w:r>
        <w:tab/>
        <w:t>Срочный трудовой   договор   подлежит   расторжению  досрочно  по требованию  работника  в  случае   его   болезни   или   инвалидности,    препятствующих выполнению работы по договору, нарушения администрацией   законодательства о труде,  коллективного или трудового договора  и  по   другим  уважительным  причинам  предусмотренным  действующим  трудовым   законодательством. Прекращение трудового  договора оформляется приказом по Учебному центру.</w:t>
      </w:r>
    </w:p>
    <w:p w:rsidR="00BF416B" w:rsidRDefault="00BF416B" w:rsidP="00BF416B">
      <w:pPr>
        <w:jc w:val="both"/>
      </w:pPr>
      <w:r>
        <w:t xml:space="preserve">   </w:t>
      </w:r>
      <w:r>
        <w:tab/>
        <w:t>В день увольнения администрация обязана выдать работнику его  трудовую   книжку  с  внесенной в нее записью  об  увольнении  и произвести с ним   окончательный расчет.</w:t>
      </w:r>
    </w:p>
    <w:p w:rsidR="00BF416B" w:rsidRDefault="00BF416B" w:rsidP="00BF416B">
      <w:pPr>
        <w:jc w:val="both"/>
      </w:pPr>
      <w:r>
        <w:t xml:space="preserve">        </w:t>
      </w:r>
      <w:r>
        <w:tab/>
        <w:t>Записи о   причинах   увольнения   в   трудовую   книжку   должны   производится  в  точном  соответствии  с   формулировкой  действующего   законодательства и со ссылкой на соответствующую статью, пункт закона.</w:t>
      </w:r>
    </w:p>
    <w:p w:rsidR="00BF416B" w:rsidRDefault="00BF416B" w:rsidP="00BF416B">
      <w:pPr>
        <w:jc w:val="both"/>
      </w:pPr>
      <w:r>
        <w:t xml:space="preserve">   </w:t>
      </w:r>
      <w:r>
        <w:tab/>
        <w:t>Днем увольнения считается последний день работы.</w:t>
      </w:r>
    </w:p>
    <w:p w:rsidR="00BF416B" w:rsidRDefault="00BF416B" w:rsidP="00BF416B">
      <w:pPr>
        <w:jc w:val="both"/>
        <w:rPr>
          <w:b/>
        </w:rPr>
      </w:pPr>
      <w:r>
        <w:t xml:space="preserve">   </w:t>
      </w:r>
      <w:r>
        <w:rPr>
          <w:b/>
        </w:rPr>
        <w:t>2. ОСНОВНЫЕ ОБЯЗАННОСТИ РАБОТНИКОВ</w:t>
      </w:r>
    </w:p>
    <w:p w:rsidR="00BF416B" w:rsidRDefault="00BF416B" w:rsidP="00BF416B">
      <w:pPr>
        <w:jc w:val="both"/>
      </w:pPr>
      <w:r>
        <w:rPr>
          <w:b/>
        </w:rPr>
        <w:t xml:space="preserve">   </w:t>
      </w:r>
      <w:r>
        <w:t>2.1. Работники ГАУ «Региональный учебный центр»   должны:</w:t>
      </w:r>
    </w:p>
    <w:p w:rsidR="00BF416B" w:rsidRDefault="00BF416B" w:rsidP="00BF416B">
      <w:pPr>
        <w:ind w:firstLine="709"/>
        <w:jc w:val="both"/>
      </w:pPr>
      <w:r>
        <w:t xml:space="preserve">- добросовестно  выполнять  свои  трудовые  обязанности, соблюдать   трудовую  дисциплину,  своевременно  и  точно  исполнять  распоряжения   администрации  и  </w:t>
      </w:r>
      <w:r>
        <w:lastRenderedPageBreak/>
        <w:t>непосредственного  руководителя,  использовать   все   рабочее время для производительного труда;</w:t>
      </w:r>
    </w:p>
    <w:p w:rsidR="00BF416B" w:rsidRDefault="00BF416B" w:rsidP="00BF416B">
      <w:pPr>
        <w:ind w:firstLine="709"/>
        <w:jc w:val="both"/>
      </w:pPr>
      <w:r>
        <w:t>- качественно  и  в  срок  выполнять  производственные задания  и   поручения, работать над повышением своего профессионального уровня;</w:t>
      </w:r>
    </w:p>
    <w:p w:rsidR="00BF416B" w:rsidRDefault="00BF416B" w:rsidP="00BF416B">
      <w:pPr>
        <w:ind w:firstLine="709"/>
        <w:jc w:val="both"/>
      </w:pPr>
      <w:r>
        <w:t>- поддерживать чистоту  и  порядок  на  своем  рабочем  месте,  в   служебных   и   других  помещениях,  соблюдать  установленный  порядок   хранения документов и материальных ценностей;</w:t>
      </w:r>
    </w:p>
    <w:p w:rsidR="00BF416B" w:rsidRDefault="00BF416B" w:rsidP="00BF416B">
      <w:pPr>
        <w:ind w:firstLine="709"/>
        <w:jc w:val="both"/>
      </w:pPr>
      <w:r>
        <w:t>- эффективно  использовать персональные компьютеры,  оргтехнику и   другое оборудование,  экономно и рационально расходовать  материалы  и   энергию, другие материальные ресурсы;</w:t>
      </w:r>
    </w:p>
    <w:p w:rsidR="00BF416B" w:rsidRDefault="00BF416B" w:rsidP="00BF416B">
      <w:pPr>
        <w:ind w:firstLine="709"/>
        <w:jc w:val="both"/>
      </w:pPr>
      <w:r>
        <w:t>- соблюдать  нормы,  правила  и  инструкции  по   охране   труда,   производственную санитарию, правила противопожарной безопасности;</w:t>
      </w:r>
    </w:p>
    <w:p w:rsidR="00BF416B" w:rsidRDefault="00BF416B" w:rsidP="00BF416B">
      <w:pPr>
        <w:ind w:firstLine="709"/>
      </w:pPr>
      <w:r>
        <w:t>2.2. Круг обязанностей,  которые  выполняет  каждый  работник  по своей специальности,  квалификации,  должности,  определяется трудовым договором и должностной инструкцией.</w:t>
      </w:r>
    </w:p>
    <w:p w:rsidR="00BF416B" w:rsidRDefault="00BF416B" w:rsidP="00BF416B">
      <w:pPr>
        <w:ind w:firstLine="709"/>
        <w:rPr>
          <w:b/>
        </w:rPr>
      </w:pPr>
      <w:r>
        <w:t xml:space="preserve">   </w:t>
      </w:r>
      <w:r>
        <w:rPr>
          <w:b/>
        </w:rPr>
        <w:t>3. ОСНОВНЫЕ ОБЯЗАННОСТИ АДМИНИСТРАЦИИ</w:t>
      </w:r>
    </w:p>
    <w:p w:rsidR="00BF416B" w:rsidRDefault="00BF416B" w:rsidP="00BF416B">
      <w:pPr>
        <w:ind w:firstLine="709"/>
      </w:pPr>
      <w:r>
        <w:t xml:space="preserve">   3.1. Администрация обязана:</w:t>
      </w:r>
    </w:p>
    <w:p w:rsidR="00BF416B" w:rsidRDefault="00BF416B" w:rsidP="00BF416B">
      <w:pPr>
        <w:ind w:firstLine="709"/>
        <w:jc w:val="both"/>
      </w:pPr>
      <w:r>
        <w:t>- соблюдать законодательство о труде;</w:t>
      </w:r>
    </w:p>
    <w:p w:rsidR="00BF416B" w:rsidRDefault="00BF416B" w:rsidP="00BF416B">
      <w:pPr>
        <w:ind w:firstLine="709"/>
        <w:jc w:val="both"/>
      </w:pPr>
      <w:r>
        <w:t>- правильно организовать труд работников на закрепленных за  ними   рабочими    местами, обеспечив   необходимыми   принадлежностями   и   оргтехникой;</w:t>
      </w:r>
    </w:p>
    <w:p w:rsidR="00BF416B" w:rsidRDefault="00BF416B" w:rsidP="00BF416B">
      <w:pPr>
        <w:ind w:firstLine="709"/>
        <w:jc w:val="both"/>
      </w:pPr>
      <w:r>
        <w:t>-   создавать   здоровые   и   безопасные   условия   труда,   соответствующие   правилам  по  охране  труда  (технике  безопасности,   санитарным нормам, противопожарным правилам);</w:t>
      </w:r>
    </w:p>
    <w:p w:rsidR="00BF416B" w:rsidRDefault="00BF416B" w:rsidP="00BF416B">
      <w:pPr>
        <w:ind w:firstLine="709"/>
        <w:jc w:val="both"/>
      </w:pPr>
      <w:r>
        <w:t>- обеспечивать строгое соблюдение трудовой дисциплины,  применять   меры воздействия к нарушителям трудовой дисциплины;</w:t>
      </w:r>
    </w:p>
    <w:p w:rsidR="00BF416B" w:rsidRDefault="00BF416B" w:rsidP="00BF416B">
      <w:pPr>
        <w:ind w:firstLine="709"/>
        <w:jc w:val="both"/>
      </w:pPr>
      <w:r>
        <w:t>- соблюдать оговоренные в трудовом договоре условия оплаты труда,   выдавать заработную плату в установленные сроки;</w:t>
      </w:r>
    </w:p>
    <w:p w:rsidR="00BF416B" w:rsidRDefault="00BF416B" w:rsidP="00BF416B">
      <w:pPr>
        <w:ind w:firstLine="709"/>
        <w:jc w:val="both"/>
      </w:pPr>
      <w:r>
        <w:t>- способствовать  работникам  в повышении ими своей квалификации,   совершенствовании профессиональных навыков;</w:t>
      </w:r>
    </w:p>
    <w:p w:rsidR="00BF416B" w:rsidRDefault="00BF416B" w:rsidP="00BF416B">
      <w:pPr>
        <w:ind w:firstLine="709"/>
        <w:jc w:val="both"/>
      </w:pPr>
      <w:r>
        <w:t xml:space="preserve">3.2. Администрация,   осуществляя  свои  обязанности,  стремится  к   созданию высокопрофессионального работоспособного коллектива, развитию   корпоративных  отношений  среди  работников  их  заинтересованности  в   развитии и укреплении деятельности Учебного центра   </w:t>
      </w:r>
    </w:p>
    <w:p w:rsidR="00BF416B" w:rsidRDefault="00BF416B" w:rsidP="00BF416B">
      <w:pPr>
        <w:ind w:firstLine="709"/>
        <w:jc w:val="center"/>
        <w:rPr>
          <w:b/>
        </w:rPr>
      </w:pPr>
      <w:r>
        <w:rPr>
          <w:b/>
        </w:rPr>
        <w:t>4. РАБОЧЕЕ ВРЕМЯ И ВРЕМЯ ОТДЫХА</w:t>
      </w:r>
    </w:p>
    <w:p w:rsidR="00BF416B" w:rsidRDefault="00BF416B" w:rsidP="00BF416B">
      <w:pPr>
        <w:ind w:firstLine="708"/>
      </w:pPr>
      <w:r>
        <w:t>Время начала и окончания работы и перерыва для отдыха и питания устанавливается следующее:</w:t>
      </w:r>
    </w:p>
    <w:p w:rsidR="00BF416B" w:rsidRDefault="00BF416B" w:rsidP="00BF416B">
      <w:r>
        <w:t>Для мужчин:   начало работы                время на обед           окончание работы</w:t>
      </w:r>
    </w:p>
    <w:p w:rsidR="00BF416B" w:rsidRDefault="00BF416B" w:rsidP="00BF416B">
      <w:r>
        <w:lastRenderedPageBreak/>
        <w:t xml:space="preserve">                             8 час. 30 мин.                с 13 до 14 час.            17 час 45 мин.</w:t>
      </w:r>
    </w:p>
    <w:p w:rsidR="00BF416B" w:rsidRDefault="00BF416B" w:rsidP="00BF416B">
      <w:pPr>
        <w:ind w:firstLine="708"/>
      </w:pPr>
      <w:r>
        <w:t>Накануне выходных дней окончание работы в 16 час. 30 мин.</w:t>
      </w:r>
    </w:p>
    <w:p w:rsidR="00BF416B" w:rsidRDefault="00BF416B" w:rsidP="00BF416B">
      <w:r>
        <w:t>Для женщин:    начало работы                время на обед           окончание работы</w:t>
      </w:r>
    </w:p>
    <w:p w:rsidR="00BF416B" w:rsidRDefault="00BF416B" w:rsidP="00BF416B">
      <w:r>
        <w:t xml:space="preserve">                              8 час. 30 мин.                с 13 до 14 час.           17 час.</w:t>
      </w:r>
    </w:p>
    <w:p w:rsidR="00BF416B" w:rsidRDefault="00BF416B" w:rsidP="00BF416B">
      <w:pPr>
        <w:ind w:firstLine="708"/>
        <w:jc w:val="both"/>
      </w:pPr>
      <w:r>
        <w:t>Накануне выходных дней окончание работы в 15 час. 30 мин.</w:t>
      </w:r>
    </w:p>
    <w:p w:rsidR="00BF416B" w:rsidRDefault="00BF416B" w:rsidP="00BF416B">
      <w:pPr>
        <w:ind w:firstLine="708"/>
        <w:jc w:val="both"/>
      </w:pPr>
      <w:r>
        <w:t>Учет явки на работу и ухода с работы обеспечивает работодатель.</w:t>
      </w:r>
    </w:p>
    <w:p w:rsidR="00BF416B" w:rsidRDefault="00BF416B" w:rsidP="00BF416B">
      <w:pPr>
        <w:jc w:val="both"/>
      </w:pPr>
      <w:r>
        <w:t>Работника, появившегося на работе в состоянии алкогольного, наркотического или токсического опьянения, работодатель не допускает к работе в данный рабочий день.</w:t>
      </w:r>
    </w:p>
    <w:p w:rsidR="00BF416B" w:rsidRDefault="00BF416B" w:rsidP="00BF416B">
      <w:pPr>
        <w:ind w:firstLine="708"/>
        <w:jc w:val="both"/>
      </w:pPr>
      <w:r>
        <w:t>Любое отсутствие работника на рабочем месте без разрешения считается неправомерным. В случае повторения неправомерного отсутствия на рабочем месте к работнику могут быть применены дисциплинарные меры взыскания.</w:t>
      </w:r>
    </w:p>
    <w:p w:rsidR="00BF416B" w:rsidRDefault="00BF416B" w:rsidP="00BF416B">
      <w:pPr>
        <w:ind w:firstLine="708"/>
        <w:jc w:val="both"/>
      </w:pPr>
      <w:r>
        <w:t>Работникам предоставляется перерыв для отдыха и питания. Перерыв не включается в рабочее время. Работник может использовать его по своему усмотрению и на это время отлучиться с работы.</w:t>
      </w:r>
    </w:p>
    <w:p w:rsidR="00BF416B" w:rsidRDefault="00BF416B" w:rsidP="00BF416B">
      <w:pPr>
        <w:ind w:firstLine="708"/>
        <w:jc w:val="both"/>
      </w:pPr>
      <w:r>
        <w:t>Запрещается отвлекать работников от выполнения непосредственных обязанностей, снимать их с работы для участия в мероприятиях, не связанных с производственной деятельностью, кроме случаев, предусмотренных законами и нормативно-правовыми актами.</w:t>
      </w:r>
    </w:p>
    <w:p w:rsidR="00BF416B" w:rsidRDefault="00BF416B" w:rsidP="00BF416B">
      <w:pPr>
        <w:ind w:firstLine="708"/>
        <w:jc w:val="both"/>
      </w:pPr>
      <w:r>
        <w:t>Очередность предоставления ежегодных отпусков устанавливает администрация, с учетом необходимости обеспечения нормального хода работы организации, и благоприятных условий для отдыха работников. График отпусков составляется на каждый календарный год не позднее 15 января текущего года и доводится до сведения всех работников.</w:t>
      </w:r>
    </w:p>
    <w:p w:rsidR="00BF416B" w:rsidRDefault="00BF416B" w:rsidP="00BF416B">
      <w:pPr>
        <w:ind w:firstLine="709"/>
        <w:jc w:val="both"/>
      </w:pPr>
      <w:r>
        <w:t>Продолжительность ежегодного   оплачиваемого   отпуска  для  всех работников согласно действующего законодательства установлена не менее   28 календарных дней.</w:t>
      </w:r>
    </w:p>
    <w:p w:rsidR="00BF416B" w:rsidRDefault="00BF416B" w:rsidP="00BF416B">
      <w:pPr>
        <w:ind w:firstLine="709"/>
        <w:jc w:val="both"/>
      </w:pPr>
      <w:r>
        <w:t>При совпадении  выходного  и  праздничного  дней  выходной   день   переносится на следующий после праздничного рабочий день.</w:t>
      </w:r>
    </w:p>
    <w:p w:rsidR="00BF416B" w:rsidRDefault="00BF416B" w:rsidP="00BF416B">
      <w:pPr>
        <w:ind w:firstLine="709"/>
        <w:rPr>
          <w:b/>
        </w:rPr>
      </w:pPr>
      <w:r>
        <w:t xml:space="preserve">   </w:t>
      </w:r>
      <w:r>
        <w:rPr>
          <w:b/>
        </w:rPr>
        <w:t>5. ПООЩРЕНИЯ ЗА УСПЕХИ В РАБОТЕ</w:t>
      </w:r>
    </w:p>
    <w:p w:rsidR="00BF416B" w:rsidRDefault="00BF416B" w:rsidP="00BF416B">
      <w:pPr>
        <w:ind w:firstLine="709"/>
      </w:pPr>
      <w:r>
        <w:t xml:space="preserve">   5.1. За  высокопрофессиональное выполнение трудовых обязанностей,   повышение  производительности  труда,  продолжительную  и  безупречную   работу  и  другие  успехи в труде применяются следующие меры поощрения   работников:</w:t>
      </w:r>
    </w:p>
    <w:p w:rsidR="00BF416B" w:rsidRDefault="00BF416B" w:rsidP="00BF416B">
      <w:pPr>
        <w:ind w:firstLine="709"/>
      </w:pPr>
      <w:r>
        <w:t>- объявление благодарности;</w:t>
      </w:r>
    </w:p>
    <w:p w:rsidR="00BF416B" w:rsidRDefault="00BF416B" w:rsidP="00BF416B">
      <w:pPr>
        <w:ind w:firstLine="709"/>
      </w:pPr>
      <w:r>
        <w:t>- выдача премии;</w:t>
      </w:r>
    </w:p>
    <w:p w:rsidR="00BF416B" w:rsidRDefault="00BF416B" w:rsidP="00BF416B">
      <w:pPr>
        <w:ind w:firstLine="709"/>
      </w:pPr>
      <w:r>
        <w:t>- награждение ценным подарком.</w:t>
      </w:r>
    </w:p>
    <w:p w:rsidR="00BF416B" w:rsidRDefault="00BF416B" w:rsidP="00BF416B">
      <w:pPr>
        <w:ind w:firstLine="709"/>
      </w:pPr>
      <w:r>
        <w:t>Поощрения объявляются приказом,  доводятся до сведения коллектива   и заносятся в трудовую книжку работника.</w:t>
      </w:r>
    </w:p>
    <w:p w:rsidR="00BF416B" w:rsidRDefault="00BF416B" w:rsidP="00BF416B">
      <w:pPr>
        <w:rPr>
          <w:b/>
        </w:rPr>
      </w:pPr>
      <w:r>
        <w:t xml:space="preserve">   </w:t>
      </w:r>
      <w:r>
        <w:rPr>
          <w:b/>
        </w:rPr>
        <w:t>6. ОТВЕТСТВЕННОСТЬ ЗА НАРУШЕНИЕ ТРУДОВОЙ ДИСЦИПЛИНЫ</w:t>
      </w:r>
    </w:p>
    <w:p w:rsidR="00BF416B" w:rsidRDefault="00BF416B" w:rsidP="00BF416B">
      <w:r>
        <w:lastRenderedPageBreak/>
        <w:t xml:space="preserve">        </w:t>
      </w:r>
      <w:r>
        <w:tab/>
        <w:t>6.1. За  нарушение  трудовой  дисциплины  администрация применяет</w:t>
      </w:r>
    </w:p>
    <w:p w:rsidR="00BF416B" w:rsidRDefault="00BF416B" w:rsidP="00BF416B">
      <w:r>
        <w:t xml:space="preserve">   следующие дисциплинарные взыскания:</w:t>
      </w:r>
    </w:p>
    <w:p w:rsidR="00BF416B" w:rsidRDefault="00BF416B" w:rsidP="00BF416B">
      <w:r>
        <w:t xml:space="preserve">        - замечание;</w:t>
      </w:r>
    </w:p>
    <w:p w:rsidR="00BF416B" w:rsidRDefault="00BF416B" w:rsidP="00BF416B">
      <w:r>
        <w:t xml:space="preserve">        - выговор;</w:t>
      </w:r>
    </w:p>
    <w:p w:rsidR="00BF416B" w:rsidRDefault="00BF416B" w:rsidP="00BF416B">
      <w:r>
        <w:t xml:space="preserve">        - строгий выговор;</w:t>
      </w:r>
    </w:p>
    <w:p w:rsidR="00BF416B" w:rsidRDefault="00BF416B" w:rsidP="00BF416B">
      <w:r>
        <w:t xml:space="preserve">        - увольнение.</w:t>
      </w:r>
    </w:p>
    <w:p w:rsidR="00BF416B" w:rsidRDefault="00BF416B" w:rsidP="00BF416B">
      <w:pPr>
        <w:jc w:val="both"/>
      </w:pPr>
      <w:r>
        <w:t xml:space="preserve">        Увольнение может  быть  применено за систематическое неисполнение работником без уважительных причин обязанностей  возложенных  на  него трудовым договором и правилами внутреннего трудового распорядка,  если к работнику  ранее  применялись  меры  дисциплинарного  взыскания,  за   прогул  (в том числе за отсутствие на работе более 3-х часов в течение   рабочего дня) без  уважительных  причин,  за  появление  на  работе  в   нетрезвом  состоянии  или  в состоянии наркотического или токсического   опьянения,  а также за совершение по месту работы хищения (в том числе   мелкого) государственного или общественного  имущества, установленного вступившим в законную силу приговором.</w:t>
      </w:r>
    </w:p>
    <w:p w:rsidR="00BF416B" w:rsidRDefault="00BF416B" w:rsidP="00BF416B">
      <w:r>
        <w:t xml:space="preserve">        </w:t>
      </w:r>
      <w:r>
        <w:tab/>
        <w:t>6.2. Дисциплинарные  взыскания, применяемые руководством:   Администрация имеет право вместо наложения  дисциплинарного  взыскания   передать  вопрос  о  нарушении  трудовой  дисциплины  на  рассмотрение   трудового коллектива.</w:t>
      </w:r>
    </w:p>
    <w:p w:rsidR="00BF416B" w:rsidRDefault="00BF416B" w:rsidP="00BF416B">
      <w:pPr>
        <w:jc w:val="both"/>
      </w:pPr>
      <w:r>
        <w:t xml:space="preserve">        </w:t>
      </w:r>
      <w:r>
        <w:tab/>
        <w:t>6.3. До  наложения  взыскания  от  нарушителя трудовой дисциплины   должны быть затребованы объяснения. Отказ работника дать объяснения не   может служить препятствием для применения взыскания.</w:t>
      </w:r>
    </w:p>
    <w:p w:rsidR="00BF416B" w:rsidRDefault="00BF416B" w:rsidP="00BF416B">
      <w:pPr>
        <w:jc w:val="both"/>
      </w:pPr>
      <w:r>
        <w:t xml:space="preserve">      </w:t>
      </w:r>
      <w:r>
        <w:tab/>
        <w:t>Дисциплинарные взыскания    применяются    непосредственно     за   обнаружением  проступка, но  не  позднее  одного  месяца  со  дня  его   обнаружения,  не считая времени болезни  или  пребывания  работника  в   отпуске. Взыскание не может быть наложено позднее шести месяцев со дня   совершения  проступка,  а  по   результатам   ревизии   или   проверки   финансово-хозяйственной  деятельности - не позднее двух лет со дня его   совершения.  В указанные сроки не  включается  время  производства  по   уголовному делу.</w:t>
      </w:r>
    </w:p>
    <w:p w:rsidR="00BF416B" w:rsidRDefault="00BF416B" w:rsidP="00BF416B">
      <w:pPr>
        <w:jc w:val="both"/>
      </w:pPr>
      <w:r>
        <w:t xml:space="preserve">        </w:t>
      </w:r>
      <w:r>
        <w:tab/>
        <w:t>6.4. За каждое нарушение трудовой дисциплины может быть  наложено   только  одно  дисциплинарное взыскание.  При наложении дисциплинарного   взыскания   должны   учитываться   тяжесть   совершенного   проступка,   обстоятельства,  при  которых  он  совершен,  предшествующая  работа и   поведение работника.</w:t>
      </w:r>
    </w:p>
    <w:p w:rsidR="00BF416B" w:rsidRDefault="00BF416B" w:rsidP="00BF416B">
      <w:pPr>
        <w:jc w:val="both"/>
      </w:pPr>
      <w:r>
        <w:t xml:space="preserve">        </w:t>
      </w:r>
      <w:r>
        <w:tab/>
        <w:t>6.5. Приказ  о  применении  дисциплинарного взыскания с указанием   мотивов   его   применения   объявляется    (сообщается)    работнику,   подвергнутому взысканию под расписку в трехдневный срок.</w:t>
      </w:r>
    </w:p>
    <w:p w:rsidR="00BF416B" w:rsidRDefault="00BF416B" w:rsidP="00BF416B">
      <w:pPr>
        <w:jc w:val="both"/>
      </w:pPr>
      <w:r>
        <w:t xml:space="preserve">        </w:t>
      </w:r>
      <w:r>
        <w:tab/>
        <w:t>6.6. Если в течение года со дня со дня применения дисциплинарного   взыскания   работник   не   будет  подвергнут  новому  дисциплинарному   взысканию, то он считается не подвергшимся дисциплинарному взысканию.</w:t>
      </w:r>
    </w:p>
    <w:p w:rsidR="00BF416B" w:rsidRDefault="00BF416B" w:rsidP="00BF416B">
      <w:pPr>
        <w:jc w:val="both"/>
      </w:pPr>
      <w:r>
        <w:t xml:space="preserve">        </w:t>
      </w:r>
      <w:r>
        <w:tab/>
        <w:t xml:space="preserve">Дисциплинарное взыскание может быть снято администрацией по своей   инициативе,  по   ходатайству   непосредственного   руководителя   или   трудового  коллектива,  если подвергнутый </w:t>
      </w:r>
      <w:r>
        <w:lastRenderedPageBreak/>
        <w:t>дисциплинарному взысканию не   совершил нового проступка и проявил себя как добросовестный  работник.</w:t>
      </w:r>
    </w:p>
    <w:p w:rsidR="00BF416B" w:rsidRDefault="00BF416B" w:rsidP="00BF416B">
      <w:pPr>
        <w:jc w:val="both"/>
      </w:pPr>
      <w:r>
        <w:t xml:space="preserve">   </w:t>
      </w:r>
      <w:r>
        <w:tab/>
        <w:t>В  течение  срока  действия  дисциплинарного  взыскания, меры поощрения   указанные в настоящих Правилах, к работнику не применяются.</w:t>
      </w:r>
    </w:p>
    <w:p w:rsidR="00BF416B" w:rsidRDefault="00BF416B" w:rsidP="00BF416B">
      <w:pPr>
        <w:jc w:val="both"/>
      </w:pPr>
      <w:r>
        <w:t xml:space="preserve">        </w:t>
      </w:r>
      <w:r>
        <w:tab/>
        <w:t>6.7. С  правилами  внутреннего распорядка должны быть ознакомлены</w:t>
      </w:r>
    </w:p>
    <w:p w:rsidR="00BF416B" w:rsidRDefault="00BF416B" w:rsidP="00BF416B">
      <w:pPr>
        <w:jc w:val="both"/>
      </w:pPr>
      <w:r>
        <w:t xml:space="preserve">   все работники,  которые обязаны в своей  повседневной  работе   соблюдать порядок установленный правилами.</w:t>
      </w:r>
    </w:p>
    <w:p w:rsidR="0012018D" w:rsidRDefault="0012018D"/>
    <w:sectPr w:rsidR="0012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416B"/>
    <w:rsid w:val="0012018D"/>
    <w:rsid w:val="00B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10489</Characters>
  <Application>Microsoft Office Word</Application>
  <DocSecurity>0</DocSecurity>
  <Lines>87</Lines>
  <Paragraphs>24</Paragraphs>
  <ScaleCrop>false</ScaleCrop>
  <Company>Ya Blondinko Edition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2016-02-15T07:08:00Z</dcterms:created>
  <dcterms:modified xsi:type="dcterms:W3CDTF">2016-02-15T07:08:00Z</dcterms:modified>
</cp:coreProperties>
</file>