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Договор</w:t>
      </w: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об обучении  по образовательным программам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с.Супонево                                                                                               «     «  ______________   2020 г.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Государственное автономное учреждение дополнительного профессионального образования Брянской области «Региональный учебный центр» (в дальнейшем - Исполнитель) на основании лицензии на осуществление образовательной деятельности, выданной Департаментом образования и науки Брянской области № 3916 от 18 января 2016 года в лице директора Шевцова Александра Владимировича действующего на основании устава с одной стороны, </w:t>
      </w:r>
      <w:r>
        <w:rPr>
          <w:rFonts w:ascii="Times New Roman" w:hAnsi="Times New Roman" w:eastAsia="Times New Roman" w:cs="Times New Roman"/>
          <w:lang w:eastAsia="ru-RU"/>
        </w:rPr>
        <w:t>и ___________________</w:t>
      </w:r>
      <w:r>
        <w:rPr>
          <w:rFonts w:ascii="Times New Roman" w:hAnsi="Times New Roman" w:eastAsia="Times New Roman" w:cs="Times New Roman"/>
          <w:b/>
          <w:u w:val="single"/>
          <w:lang w:eastAsia="ru-RU"/>
        </w:rPr>
        <w:t xml:space="preserve">_________________________________________________________________ 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u w:val="single"/>
          <w:lang w:eastAsia="ru-RU"/>
        </w:rPr>
        <w:t>в лице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 _______________________</w:t>
      </w:r>
      <w:r>
        <w:rPr>
          <w:rFonts w:ascii="Times New Roman" w:hAnsi="Times New Roman" w:eastAsia="Times New Roman" w:cs="Times New Roman"/>
          <w:lang w:eastAsia="ru-RU"/>
        </w:rPr>
        <w:t xml:space="preserve">   действующего на основании </w:t>
      </w:r>
      <w:r>
        <w:rPr>
          <w:rFonts w:ascii="Times New Roman" w:hAnsi="Times New Roman" w:eastAsia="Times New Roman" w:cs="Times New Roman"/>
          <w:u w:val="single"/>
          <w:lang w:eastAsia="ru-RU"/>
        </w:rPr>
        <w:t xml:space="preserve">Устава  </w:t>
      </w:r>
      <w:r>
        <w:rPr>
          <w:rFonts w:ascii="Times New Roman" w:hAnsi="Times New Roman" w:eastAsia="Times New Roman" w:cs="Times New Roman"/>
          <w:lang w:eastAsia="ru-RU"/>
        </w:rPr>
        <w:t>(в дальнейшем - Заказчик) с другой стороны, совместно именуемые «Стороны», заключили в соответствии с действующим законодательством Российской Федерации,  настоящий договор о нижеследующем:</w:t>
      </w:r>
    </w:p>
    <w:p>
      <w:pPr>
        <w:shd w:val="clear" w:color="auto" w:fill="FFFFFF"/>
        <w:spacing w:after="0" w:line="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Государственное автономное учреждение дополнительного профессионального образования Брянской области «Региональный учебный центр» (в дальнейшем - Исполнитель) на основании лицензии на осуществление образовательной деятельности, выданной Департаментом образования и науки Брянской области № 3916 от 18 января 2016 года в лице директора Шакина Николая Михайловича действующего на основании устава с одной стороны, и </w:t>
      </w:r>
      <w:r>
        <w:rPr>
          <w:rFonts w:ascii="Times New Roman" w:hAnsi="Times New Roman" w:eastAsia="Times New Roman" w:cs="Times New Roman"/>
          <w:color w:val="FF0000"/>
          <w:lang w:eastAsia="ru-RU"/>
        </w:rPr>
        <w:t xml:space="preserve">ГКУ ЦЗН Климовского района  в лице директора Синицы Н.В. </w:t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действующего на основании </w:t>
      </w:r>
      <w:r>
        <w:rPr>
          <w:rFonts w:ascii="Times New Roman" w:hAnsi="Times New Roman" w:eastAsia="Times New Roman" w:cs="Times New Roman"/>
          <w:color w:val="FF0000"/>
          <w:u w:val="single"/>
          <w:lang w:eastAsia="ru-RU"/>
        </w:rPr>
        <w:t xml:space="preserve">устава </w:t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(в дальнейшем - Заказчик) с другой стороны, совместно именуемые «Стороны», заключили в соответствии с действующим законодательством Российской Федерации,  настоящий договор о нижеследующем:</w:t>
      </w:r>
    </w:p>
    <w:p>
      <w:pPr>
        <w:shd w:val="clear" w:color="auto" w:fill="FFFFFF"/>
        <w:spacing w:after="0" w:line="312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1. Предмет договора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приложении, являющемся неотъемлемой частью настоящего договора.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1.2. Форма обучения (очная) и сроки освоения образовательной программы    с _________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u w:val="single"/>
          <w:lang w:eastAsia="ru-RU"/>
        </w:rPr>
        <w:t xml:space="preserve">        г.  по</w:t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 с ________</w:t>
      </w:r>
      <w:r>
        <w:rPr>
          <w:rFonts w:hint="default" w:ascii="Times New Roman" w:hAnsi="Times New Roman" w:eastAsia="Times New Roman" w:cs="Times New Roman"/>
          <w:color w:val="000000" w:themeColor="text1"/>
          <w:lang w:val="en-US" w:eastAsia="ru-RU"/>
        </w:rPr>
        <w:t>____</w:t>
      </w:r>
      <w:r>
        <w:rPr>
          <w:rFonts w:ascii="Times New Roman" w:hAnsi="Times New Roman" w:eastAsia="Times New Roman" w:cs="Times New Roman"/>
          <w:color w:val="000000" w:themeColor="text1"/>
          <w:u w:val="single"/>
          <w:lang w:eastAsia="ru-RU"/>
        </w:rPr>
        <w:t xml:space="preserve"> г. 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1.3. Вид документа (при наличии), выдаваемого Обучающемуся (Обучающимся)  после успешного освоения им (ими)  соответствующей образовательной программы: 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провести квалификационные экзамены, выдать документ установленного образца и   копию  протокола.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312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2. Права Исполнителя, Заказчика,  Обучающегося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>2.1. Исполнитель вправе: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2.1.1. Снизить стоимость платных образовательных услуг по договору с учетом  предложенных Заказчиком услуг по организации и проведению производственной практики Обучающимися.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2.1.2. Отказать Заказчику  в заключении договора на новый срок по истечении действия настоящего договора, если Заказчик, Обучающийся(еся) в период его действия допускали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исполнения договора.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2.1.3.Отчислить Обучающегося при невыполнении им обязанностей по добросовестному освоению образовательной программы.</w:t>
      </w:r>
    </w:p>
    <w:p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2.1.4.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>2.2.Заказчик вправе: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2.2.1.  В установленное время работы учебного центра проверять ход и качество Услуг, выполняемых Исполнителем, не вмешиваясь в его деятельность.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2.2.2. Получать информацию: 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2.2.3. Заказчик вправе в любое время расторгнуть договор в одностороннем порядке, письменно уведомив о расторжении Исполнителя за 3 дня до даты предполагаемого расторжения договора. Договор считается расторгнутым по истечении 3 дней с момента получения Исполнителем письменного уведомления о расторжении договора.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>2.3. Обучающийся (еся) вправе: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2.3.1.Обращаться к работникам Исполнителя по всем вопросам деятельности образовательной организации;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2.3.2. Получать полную и достоверную информацию об оценке своих знаний и критериях этой оценки;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2.3.3.Пользоваться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>
      <w:pPr>
        <w:shd w:val="clear" w:color="auto" w:fill="FFFFFF"/>
        <w:spacing w:after="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312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3. Обязанности Исполнителя, Заказчика, Обучающегося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> 3.1.Исполнитель обязан: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3.3.1.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3.3.2. Организовать и обеспечить Заказчику надлежащее исполнение услуг, предусмотренных </w:t>
      </w:r>
      <w:r>
        <w:fldChar w:fldCharType="begin"/>
      </w:r>
      <w:r>
        <w:instrText xml:space="preserve"> HYPERLINK "http://mouayanka.ru/index.php?option=com_content&amp;view=article&amp;id=199:2013-10-17-01-42-55&amp;catid=82&amp;Itemid=91" \l "Par76"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разделом 1</w:t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 настоящего договора, в полном объеме в соответствии с образовательными программами и условиями договора.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3.3.3.Обеспечить для оказания платных образовательных услуг условия, соответствующие требованиям, установленным профессиональными  стандартами  к условиям реализации соответствующих образовательных программ.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3.3.4. Обеспечить учебный процесс программами обучения, методическими пособиями, технической литературой, учебной документацией.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3.3.5. Сохранить место за Обучающимися  в случае его (их) болезни, лечения, карантина и в других случаях пропуска занятий по уважительным причинам, (с учётом оплаты услуг, предусмотренных разделом 1 настоящего договора).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3.3.6. Во время оказания платных образовательных услуг проявлять уважение к личности Обучающегося, обеспечить уважение человеческого достоинства и защиту от всех форм физического и психологического насилия, оскорбления личности, оберегать его от всех форм физического и психологического насилия.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3.3.7.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3.3.8. В случае досрочного расторжения договора Исполнитель обязан возместить Заказчику оплату  произведённых  им расходов.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3.2.Обязанности Заказчика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3.2.1. Своевременно вносить плату за предоставленные услуги, указанные в </w:t>
      </w:r>
      <w:r>
        <w:fldChar w:fldCharType="begin"/>
      </w:r>
      <w:r>
        <w:instrText xml:space="preserve"> HYPERLINK "http://mouayanka.ru/index.php?option=com_content&amp;view=article&amp;id=199:2013-10-17-01-42-55&amp;catid=82&amp;Itemid=91" \l "Par76"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разделе 1</w:t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 настоящего договора  в размере и порядке определенным настоящим договором, а так же предоставлять платёжные документы подтверждающие такую оплату.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3.2.2. Направить Обучающегося  в установленные сроки согласно поданной заявке на обучение, и известить Исполнителя о необходимости изменения сроков обучения или об отказе от обучения не менее чем за 3 дня до начала занятий.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3.2.3. Извещать руководителя Исполнителя об уважительных причинах отсутствия Обучающегося на занятиях.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3.24.. В случае досрочного расторжения договора Заказчик обязан возместить Исполнителю оплату  произведенных  им расходов.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3.3. Обязанности Обучающегося (Обучающихся):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lang w:eastAsia="ru-RU"/>
        </w:rPr>
        <w:t>3.3.1. Соблюдать требования установленные в статье 43 Федерального закона от 29 декабря 2012г. №273-ФЗ «Об образовании в Российской Федерации», в том числе: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3.3.2. Посещать занятия в пределах реализуемой образовательной программы (части образовательной программы).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3.3.3. Выполнять задания по подготовке к занятиям, даваемые педагогическими работниками образовательной организации.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3.3.4. Соблюдать требования правил внутреннего распорядка,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3.3.5. Бережно относиться к имуществу Исполнителя. Возмещать ущерб, причиненный Обучающимся имуществу Исполнителя в соответствии с законодательством Российской Федерации.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4. Оплата услуг.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 4.1. Полная стоимость образовательных услуг по настоящему договору составляет: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u w:val="single"/>
          <w:lang w:eastAsia="ru-RU"/>
        </w:rPr>
        <w:t xml:space="preserve">______                    </w:t>
      </w:r>
      <w:r>
        <w:rPr>
          <w:rFonts w:ascii="Times New Roman" w:hAnsi="Times New Roman" w:eastAsia="Times New Roman" w:cs="Times New Roman"/>
          <w:b/>
          <w:u w:val="single"/>
          <w:lang w:eastAsia="ru-RU"/>
        </w:rPr>
        <w:t>__________________________________________ _____________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Cs/>
          <w:lang w:eastAsia="ru-RU"/>
        </w:rPr>
        <w:t>4.2.НДС не взимается в соответствии с п/п 14, п.2, ст.149, ч.2 Налогового кодекса РФ.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4.3.</w:t>
      </w:r>
      <w: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>Цена договора является твердой, определяется на весь срок его исполнения и включает в себя все расходы, необходимые для исполнения настоящего договора, в том числе на уплату налогов, сборов и других платежей, иных расходов, связанных с исполнением настоящего договора.</w:t>
      </w:r>
      <w:r>
        <w:rPr>
          <w:rFonts w:ascii="Times New Roman" w:hAnsi="Times New Roman" w:eastAsia="Times New Roman" w:cs="Times New Roman"/>
          <w:bCs/>
          <w:lang w:eastAsia="ru-RU"/>
        </w:rPr>
        <w:t xml:space="preserve">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bCs/>
          <w:lang w:eastAsia="ru-RU"/>
        </w:rPr>
        <w:t xml:space="preserve">4.4. Оплата услуг Исполнителя производится Заказчиком в безналичном порядке основании выставленного Исполнителем счета путем перечисления денежных средств с расчетного счета Заказчика на расчетный счет Исполнителя </w:t>
      </w:r>
      <w:r>
        <w:rPr>
          <w:rFonts w:ascii="Times New Roman" w:hAnsi="Times New Roman" w:eastAsia="Times New Roman" w:cs="Times New Roman"/>
          <w:lang w:eastAsia="ru-RU"/>
        </w:rPr>
        <w:t>или внесением наличных средств в кассу  до начала обучения  100 % ( или  30% предоплата. 70 % по окончанию работ после подписания акта выполненных работ ).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bCs/>
          <w:lang w:eastAsia="ru-RU"/>
        </w:rPr>
        <w:t xml:space="preserve">4.5. На оказание платных образовательных услуг, предусмотренных настоящим договором, может быть составлена калькуляция (смета). Составление такой калькуляции (сметы) по требованию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bCs/>
          <w:lang w:eastAsia="ru-RU"/>
        </w:rPr>
        <w:t>Обучающегося или Заказчика обязательна. В этом случае калькуляция (смета) становится частью договора  (Приложение).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Cs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bCs/>
          <w:lang w:eastAsia="ru-RU"/>
        </w:rPr>
        <w:t xml:space="preserve">4.6. Обязательство по оплате считается исполненным при поступлении денежных средств на расчетный счет исполнителя. 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Cs/>
          <w:color w:val="FF0000"/>
          <w:lang w:eastAsia="ru-RU"/>
        </w:rPr>
      </w:pP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5. Ответственность за неисполнение или ненадлежащее</w:t>
      </w: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исполнение обязательств по настоящему договору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5.2.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 ненадлежащее исполнение обязательств по Договору.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5.3.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а) соразмерного уменьшения стоимости оказанных платных образовательных услуг;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б)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либо если во время оказания платных образовательных услуг стало очевидным, что они не будут осуществлены в срок, по своему выбору: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б) расторгнуть договор.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5.5.Испонитель вправе в одностороннем порядке расторгнуть настоящий договор в случае: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а) Применения к обучающемуся меры дисциплинарного  взыскания в виде отчисления;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б) просрочка оплаты стоимости платных образовательных услуг.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5.6. По настоящему договору проценты предусмотренные ст. 317.1 ГК РФ не начисляются и не уплачиваются.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 xml:space="preserve">                                     6. Порядок изменения и расторжения договора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 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7. Срок действия договора и другие условия</w:t>
      </w:r>
    </w:p>
    <w:p>
      <w:pPr>
        <w:shd w:val="clear" w:color="auto" w:fill="FFFFFF"/>
        <w:spacing w:after="0" w:line="0" w:lineRule="atLeast"/>
        <w:jc w:val="both"/>
        <w:rPr>
          <w:rFonts w:hint="default" w:ascii="Times New Roman" w:hAnsi="Times New Roman" w:eastAsia="Times New Roman" w:cs="Times New Roman"/>
          <w:color w:val="000000" w:themeColor="text1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7.1. Настоящий договор вступает в силу со дня его заключения Сторонами и действует до ___</w:t>
      </w:r>
      <w:r>
        <w:rPr>
          <w:rFonts w:hint="default" w:ascii="Times New Roman" w:hAnsi="Times New Roman" w:eastAsia="Times New Roman" w:cs="Times New Roman"/>
          <w:color w:val="000000" w:themeColor="text1"/>
          <w:lang w:val="en-US" w:eastAsia="ru-RU"/>
        </w:rPr>
        <w:t>_________</w:t>
      </w:r>
      <w:r>
        <w:rPr>
          <w:rFonts w:hint="default" w:ascii="Times New Roman" w:hAnsi="Times New Roman" w:eastAsia="Times New Roman" w:cs="Times New Roman"/>
          <w:color w:val="000000" w:themeColor="text1"/>
          <w:u w:val="single"/>
          <w:lang w:val="en-US" w:eastAsia="ru-RU"/>
        </w:rPr>
        <w:t>г.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7.2. Договор составлен в двух экземплярах, имеющих равную юридическую силу, по одному для каждой Стороны.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7.5. Споры, не урегулированные путем переговоров, разрешаются в судебном порядке, в Арбитражном суде Брянской области.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  <w:t>8. Реквизиты и подписи сторон</w:t>
      </w: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</w:rPr>
      </w:pPr>
    </w:p>
    <w:tbl>
      <w:tblPr>
        <w:tblStyle w:val="8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6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 Исполнитель:</w:t>
            </w:r>
          </w:p>
        </w:tc>
        <w:tc>
          <w:tcPr>
            <w:tcW w:w="4679" w:type="dxa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 Заказчик: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полное наименование общеобразовательной организации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: Государственное автономное учреждение дополнительного профессионального образования Брянской области «Региональный учебный центр»</w:t>
            </w:r>
          </w:p>
        </w:tc>
        <w:tc>
          <w:tcPr>
            <w:tcW w:w="46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полное наименование  организации: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ind w:right="-251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юридический адрес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: 241520 Брянская обл., Брянский р-н, с. Супонево, ул. Фрунзе, д.55-а </w:t>
            </w:r>
          </w:p>
          <w:p>
            <w:pPr>
              <w:spacing w:after="0" w:line="240" w:lineRule="auto"/>
              <w:ind w:right="-251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телефон –факс: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 92 – 96 – 07, 92 – 11 – 60</w:t>
            </w:r>
          </w:p>
          <w:p>
            <w:pPr>
              <w:spacing w:after="0" w:line="240" w:lineRule="auto"/>
              <w:ind w:right="-251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адрес электронной почты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: 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>ucbryansk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@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>yandex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>ru</w:t>
            </w:r>
          </w:p>
        </w:tc>
        <w:tc>
          <w:tcPr>
            <w:tcW w:w="4679" w:type="dxa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Реквизиты банковского счета:</w:t>
            </w:r>
          </w:p>
        </w:tc>
        <w:tc>
          <w:tcPr>
            <w:tcW w:w="46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Бюджетный счет   40601810900013000002  БИК 041501001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КБК 00000000000000000130</w:t>
            </w:r>
          </w:p>
        </w:tc>
        <w:tc>
          <w:tcPr>
            <w:tcW w:w="4679" w:type="dxa"/>
          </w:tcPr>
          <w:p>
            <w:pPr>
              <w:shd w:val="clear" w:color="auto" w:fill="FFFFFF"/>
              <w:spacing w:after="0" w:line="240" w:lineRule="auto"/>
              <w:ind w:left="34" w:hanging="24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Наименование учреждения для оплаты счетов и платежных поручений (открыт лицевой счет):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Департамент финансов Брянской области (ГАУ«Региональный учебный центр»  л/с 30832Р09640)</w:t>
            </w:r>
          </w:p>
        </w:tc>
        <w:tc>
          <w:tcPr>
            <w:tcW w:w="4679" w:type="dxa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Наименование банка, в т.ч. местонахождение: Отделение Брянск, г.Брянск</w:t>
            </w:r>
          </w:p>
        </w:tc>
        <w:tc>
          <w:tcPr>
            <w:tcW w:w="46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ИНН   3207007181     КПП   324501001</w:t>
            </w:r>
          </w:p>
        </w:tc>
        <w:tc>
          <w:tcPr>
            <w:tcW w:w="4679" w:type="dxa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ОГРН   1023202138354   ОКПО   03896681</w:t>
            </w:r>
          </w:p>
        </w:tc>
        <w:tc>
          <w:tcPr>
            <w:tcW w:w="46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ОКАТО 15208863001 ОКТМО   1560843000</w:t>
            </w:r>
          </w:p>
        </w:tc>
        <w:tc>
          <w:tcPr>
            <w:tcW w:w="4679" w:type="dxa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Код по сводному реестру ФК 15220081</w:t>
            </w:r>
          </w:p>
        </w:tc>
        <w:tc>
          <w:tcPr>
            <w:tcW w:w="46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Реестровый № 1027200000046 в перечне ГМУ</w:t>
            </w:r>
          </w:p>
        </w:tc>
        <w:tc>
          <w:tcPr>
            <w:tcW w:w="4679" w:type="dxa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Директор___________________ А.В. Шевцов 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                      подпись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М.П.</w:t>
            </w:r>
          </w:p>
        </w:tc>
        <w:tc>
          <w:tcPr>
            <w:tcW w:w="46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Руководитель  ____________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                        подпись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М.П. </w:t>
            </w:r>
          </w:p>
        </w:tc>
      </w:tr>
    </w:tbl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eastAsia="ru-RU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b/>
          <w:color w:val="000000" w:themeColor="text1"/>
          <w:sz w:val="16"/>
          <w:szCs w:val="16"/>
        </w:rPr>
      </w:pP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b/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</w:rPr>
        <w:t>Приложение  №1 к  договору б/н  от «    »    20</w:t>
      </w:r>
      <w:r>
        <w:rPr>
          <w:rFonts w:hint="default" w:ascii="Times New Roman" w:hAnsi="Times New Roman" w:eastAsia="Times New Roman" w:cs="Times New Roman"/>
          <w:b/>
          <w:color w:val="000000" w:themeColor="text1"/>
          <w:lang w:val="ru-RU"/>
        </w:rPr>
        <w:t xml:space="preserve">20 </w:t>
      </w:r>
      <w:r>
        <w:rPr>
          <w:rFonts w:ascii="Times New Roman" w:hAnsi="Times New Roman" w:eastAsia="Times New Roman" w:cs="Times New Roman"/>
          <w:b/>
          <w:color w:val="000000" w:themeColor="text1"/>
        </w:rPr>
        <w:t>г. </w:t>
      </w:r>
    </w:p>
    <w:tbl>
      <w:tblPr>
        <w:tblStyle w:val="8"/>
        <w:tblW w:w="1007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00"/>
        <w:gridCol w:w="2285"/>
        <w:gridCol w:w="1133"/>
        <w:gridCol w:w="852"/>
        <w:gridCol w:w="1276"/>
        <w:gridCol w:w="1275"/>
        <w:gridCol w:w="127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Наименование  программы,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Ф.И.О.</w:t>
            </w:r>
          </w:p>
        </w:tc>
        <w:tc>
          <w:tcPr>
            <w:tcW w:w="198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Срок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 xml:space="preserve"> освоения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>программы (часов)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Стоимость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 xml:space="preserve"> обучения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Количество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 xml:space="preserve"> человек</w:t>
            </w:r>
          </w:p>
        </w:tc>
        <w:tc>
          <w:tcPr>
            <w:tcW w:w="128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Всего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restart"/>
          </w:tcPr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  <w:t>1.</w:t>
            </w:r>
          </w:p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00" w:type="dxa"/>
          </w:tcPr>
          <w:p>
            <w:pPr>
              <w:spacing w:before="150" w:after="15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5" w:type="dxa"/>
          </w:tcPr>
          <w:p>
            <w:pPr>
              <w:spacing w:before="150" w:after="15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82" w:type="dxa"/>
            <w:gridSpan w:val="2"/>
          </w:tcPr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568" w:type="dxa"/>
            <w:vMerge w:val="continue"/>
          </w:tcPr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00" w:type="dxa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5" w:type="dxa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gridSpan w:val="2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before="150" w:after="15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82" w:type="dxa"/>
            <w:gridSpan w:val="2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 Исполнитель:</w:t>
            </w:r>
          </w:p>
        </w:tc>
        <w:tc>
          <w:tcPr>
            <w:tcW w:w="4679" w:type="dxa"/>
            <w:gridSpan w:val="4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 Заказчик: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полное наименование общеобразовательной организации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: Государственное автономное учреждение дополнительного профессионального образования Брянской области «Региональный учебный центр»</w:t>
            </w:r>
          </w:p>
        </w:tc>
        <w:tc>
          <w:tcPr>
            <w:tcW w:w="4679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ind w:right="-251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юридический адрес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: 241520 Брянская обл., Брянский р-н, с. Супонево, ул. Фрунзе, д.55-а </w:t>
            </w:r>
          </w:p>
        </w:tc>
        <w:tc>
          <w:tcPr>
            <w:tcW w:w="4679" w:type="dxa"/>
            <w:gridSpan w:val="4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Реквизиты банковского счета:</w:t>
            </w:r>
          </w:p>
        </w:tc>
        <w:tc>
          <w:tcPr>
            <w:tcW w:w="4679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Бюджетный счет   40601810900013000002  БИК 041501001</w:t>
            </w:r>
          </w:p>
        </w:tc>
        <w:tc>
          <w:tcPr>
            <w:tcW w:w="4679" w:type="dxa"/>
            <w:gridSpan w:val="4"/>
          </w:tcPr>
          <w:p>
            <w:pPr>
              <w:shd w:val="clear" w:color="auto" w:fill="FFFFFF"/>
              <w:spacing w:after="0" w:line="240" w:lineRule="auto"/>
              <w:ind w:left="34" w:hanging="24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Наименование учреждения для оплаты счетов и платежных поручений (открыт лицевой счет):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Департамент финансов Брянской области  (ГАУ «Региональный учебный центр»  л/с 30832Р09640)</w:t>
            </w:r>
          </w:p>
        </w:tc>
        <w:tc>
          <w:tcPr>
            <w:tcW w:w="4679" w:type="dxa"/>
            <w:gridSpan w:val="4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Наименование банка, в т.ч. местонахождение: Отделение Брянск, г.Брянск</w:t>
            </w:r>
          </w:p>
        </w:tc>
        <w:tc>
          <w:tcPr>
            <w:tcW w:w="4679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ОГРН   1023202138354</w:t>
            </w:r>
          </w:p>
        </w:tc>
        <w:tc>
          <w:tcPr>
            <w:tcW w:w="4679" w:type="dxa"/>
            <w:gridSpan w:val="4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ИНН   3207007181</w:t>
            </w:r>
          </w:p>
        </w:tc>
        <w:tc>
          <w:tcPr>
            <w:tcW w:w="4679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КПП   324501001</w:t>
            </w:r>
          </w:p>
        </w:tc>
        <w:tc>
          <w:tcPr>
            <w:tcW w:w="4679" w:type="dxa"/>
            <w:gridSpan w:val="4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ОКПО   03896681</w:t>
            </w:r>
          </w:p>
        </w:tc>
        <w:tc>
          <w:tcPr>
            <w:tcW w:w="4679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ОКТМО   15608463101/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eastAsia="ru-RU"/>
              </w:rPr>
              <w:t>15608463101</w:t>
            </w:r>
          </w:p>
        </w:tc>
        <w:tc>
          <w:tcPr>
            <w:tcW w:w="4679" w:type="dxa"/>
            <w:gridSpan w:val="4"/>
          </w:tcPr>
          <w:p>
            <w:pPr>
              <w:shd w:val="clear" w:color="auto" w:fill="FFFFFF"/>
              <w:spacing w:after="0" w:line="240" w:lineRule="auto"/>
              <w:ind w:left="58" w:hanging="58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538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Директор___________________ А.В.Шевцов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                      подпись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М.П.</w:t>
            </w:r>
          </w:p>
        </w:tc>
        <w:tc>
          <w:tcPr>
            <w:tcW w:w="4679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Руководитель_________________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                      подпись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>М.П.</w:t>
            </w:r>
          </w:p>
        </w:tc>
      </w:tr>
    </w:tbl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  <w:bookmarkStart w:id="0" w:name="_GoBack"/>
      <w:bookmarkEnd w:id="0"/>
    </w:p>
    <w:p>
      <w:pPr>
        <w:shd w:val="clear" w:color="auto" w:fill="FFFFFF"/>
        <w:spacing w:before="150" w:after="150" w:line="312" w:lineRule="atLeast"/>
        <w:jc w:val="both"/>
        <w:rPr>
          <w:rFonts w:ascii="Times New Roman" w:hAnsi="Times New Roman" w:eastAsia="Times New Roman" w:cs="Times New Roman"/>
          <w:color w:val="000000" w:themeColor="text1"/>
          <w:lang w:eastAsia="ru-RU"/>
        </w:rPr>
      </w:pPr>
    </w:p>
    <w:sectPr>
      <w:pgSz w:w="11906" w:h="16838"/>
      <w:pgMar w:top="397" w:right="850" w:bottom="283" w:left="1701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654ED"/>
    <w:rsid w:val="00006C23"/>
    <w:rsid w:val="00013865"/>
    <w:rsid w:val="00020069"/>
    <w:rsid w:val="00020AA9"/>
    <w:rsid w:val="000225FA"/>
    <w:rsid w:val="00023340"/>
    <w:rsid w:val="0002504E"/>
    <w:rsid w:val="00026A39"/>
    <w:rsid w:val="00040E02"/>
    <w:rsid w:val="00057279"/>
    <w:rsid w:val="00065167"/>
    <w:rsid w:val="00085FB4"/>
    <w:rsid w:val="000B256B"/>
    <w:rsid w:val="000B4D10"/>
    <w:rsid w:val="000C4A9A"/>
    <w:rsid w:val="000D223B"/>
    <w:rsid w:val="000F6832"/>
    <w:rsid w:val="00100578"/>
    <w:rsid w:val="00110341"/>
    <w:rsid w:val="00112583"/>
    <w:rsid w:val="001161A5"/>
    <w:rsid w:val="00133735"/>
    <w:rsid w:val="00145B46"/>
    <w:rsid w:val="00151CEF"/>
    <w:rsid w:val="001854F6"/>
    <w:rsid w:val="00185AC0"/>
    <w:rsid w:val="001B2CD8"/>
    <w:rsid w:val="001B5424"/>
    <w:rsid w:val="001C1FB5"/>
    <w:rsid w:val="001D2C59"/>
    <w:rsid w:val="001D444C"/>
    <w:rsid w:val="001E0A3B"/>
    <w:rsid w:val="002030BC"/>
    <w:rsid w:val="00207125"/>
    <w:rsid w:val="00226F62"/>
    <w:rsid w:val="002271ED"/>
    <w:rsid w:val="0023698D"/>
    <w:rsid w:val="00243308"/>
    <w:rsid w:val="00244554"/>
    <w:rsid w:val="00270BBA"/>
    <w:rsid w:val="00274D9A"/>
    <w:rsid w:val="0028431D"/>
    <w:rsid w:val="00284B30"/>
    <w:rsid w:val="002A0E28"/>
    <w:rsid w:val="002A16F2"/>
    <w:rsid w:val="002C059B"/>
    <w:rsid w:val="002E3643"/>
    <w:rsid w:val="0030265D"/>
    <w:rsid w:val="00315453"/>
    <w:rsid w:val="00321ED1"/>
    <w:rsid w:val="00345B0A"/>
    <w:rsid w:val="00367FA3"/>
    <w:rsid w:val="0037772B"/>
    <w:rsid w:val="00390D6E"/>
    <w:rsid w:val="00392989"/>
    <w:rsid w:val="003A0566"/>
    <w:rsid w:val="003A4700"/>
    <w:rsid w:val="003B3213"/>
    <w:rsid w:val="003C1425"/>
    <w:rsid w:val="003C3F2A"/>
    <w:rsid w:val="003E1F4E"/>
    <w:rsid w:val="00405390"/>
    <w:rsid w:val="00422AFA"/>
    <w:rsid w:val="00431CA4"/>
    <w:rsid w:val="00437F1F"/>
    <w:rsid w:val="00440860"/>
    <w:rsid w:val="0048578F"/>
    <w:rsid w:val="00491038"/>
    <w:rsid w:val="00493F34"/>
    <w:rsid w:val="004A1F66"/>
    <w:rsid w:val="004C2983"/>
    <w:rsid w:val="004D2185"/>
    <w:rsid w:val="004E5F9C"/>
    <w:rsid w:val="004F252E"/>
    <w:rsid w:val="004F46C6"/>
    <w:rsid w:val="00501BD6"/>
    <w:rsid w:val="00511DDD"/>
    <w:rsid w:val="00513191"/>
    <w:rsid w:val="00536752"/>
    <w:rsid w:val="00540B8C"/>
    <w:rsid w:val="00552E6F"/>
    <w:rsid w:val="0056426A"/>
    <w:rsid w:val="0056635F"/>
    <w:rsid w:val="0057119D"/>
    <w:rsid w:val="00574110"/>
    <w:rsid w:val="00593C5C"/>
    <w:rsid w:val="00594004"/>
    <w:rsid w:val="005A7B6B"/>
    <w:rsid w:val="005B1441"/>
    <w:rsid w:val="005B21D2"/>
    <w:rsid w:val="005B6711"/>
    <w:rsid w:val="005D2103"/>
    <w:rsid w:val="005D3277"/>
    <w:rsid w:val="005E38B8"/>
    <w:rsid w:val="005E4966"/>
    <w:rsid w:val="00646109"/>
    <w:rsid w:val="00652E0D"/>
    <w:rsid w:val="00654886"/>
    <w:rsid w:val="006714F0"/>
    <w:rsid w:val="00686A37"/>
    <w:rsid w:val="006964BE"/>
    <w:rsid w:val="006976F5"/>
    <w:rsid w:val="006A3285"/>
    <w:rsid w:val="006B1253"/>
    <w:rsid w:val="006B30A0"/>
    <w:rsid w:val="006C6A03"/>
    <w:rsid w:val="006D506F"/>
    <w:rsid w:val="006F0ABA"/>
    <w:rsid w:val="006F7B7F"/>
    <w:rsid w:val="007032D7"/>
    <w:rsid w:val="00707F8F"/>
    <w:rsid w:val="00740007"/>
    <w:rsid w:val="00743D75"/>
    <w:rsid w:val="007470FD"/>
    <w:rsid w:val="00755184"/>
    <w:rsid w:val="007654ED"/>
    <w:rsid w:val="007771DA"/>
    <w:rsid w:val="00783DED"/>
    <w:rsid w:val="007A3455"/>
    <w:rsid w:val="007B25F6"/>
    <w:rsid w:val="007C034D"/>
    <w:rsid w:val="007C29FE"/>
    <w:rsid w:val="007C6531"/>
    <w:rsid w:val="007D7576"/>
    <w:rsid w:val="00802B9A"/>
    <w:rsid w:val="0080679D"/>
    <w:rsid w:val="0081202D"/>
    <w:rsid w:val="00814881"/>
    <w:rsid w:val="008338A6"/>
    <w:rsid w:val="00835B46"/>
    <w:rsid w:val="00844FBB"/>
    <w:rsid w:val="0085034B"/>
    <w:rsid w:val="008533EB"/>
    <w:rsid w:val="008602F7"/>
    <w:rsid w:val="00867E10"/>
    <w:rsid w:val="008877FF"/>
    <w:rsid w:val="00895D3E"/>
    <w:rsid w:val="008B2B87"/>
    <w:rsid w:val="008B47C1"/>
    <w:rsid w:val="008D1773"/>
    <w:rsid w:val="008E056A"/>
    <w:rsid w:val="009070EB"/>
    <w:rsid w:val="00925667"/>
    <w:rsid w:val="009477CC"/>
    <w:rsid w:val="009516A8"/>
    <w:rsid w:val="0096718D"/>
    <w:rsid w:val="0097322C"/>
    <w:rsid w:val="00975BD6"/>
    <w:rsid w:val="009865E3"/>
    <w:rsid w:val="00991067"/>
    <w:rsid w:val="009A67F5"/>
    <w:rsid w:val="009D53CC"/>
    <w:rsid w:val="009D5C22"/>
    <w:rsid w:val="009E0AB4"/>
    <w:rsid w:val="009E786D"/>
    <w:rsid w:val="00A042B0"/>
    <w:rsid w:val="00A11A39"/>
    <w:rsid w:val="00A30842"/>
    <w:rsid w:val="00A30971"/>
    <w:rsid w:val="00A32F9F"/>
    <w:rsid w:val="00A33056"/>
    <w:rsid w:val="00A46FD8"/>
    <w:rsid w:val="00A61B53"/>
    <w:rsid w:val="00A61DEC"/>
    <w:rsid w:val="00A7714C"/>
    <w:rsid w:val="00A803AD"/>
    <w:rsid w:val="00A86B5E"/>
    <w:rsid w:val="00A92B0C"/>
    <w:rsid w:val="00A92EBB"/>
    <w:rsid w:val="00A97D4C"/>
    <w:rsid w:val="00AA54F0"/>
    <w:rsid w:val="00AA7DC8"/>
    <w:rsid w:val="00AE0812"/>
    <w:rsid w:val="00AF4077"/>
    <w:rsid w:val="00B036AB"/>
    <w:rsid w:val="00B05EEB"/>
    <w:rsid w:val="00B05FEB"/>
    <w:rsid w:val="00B11AFB"/>
    <w:rsid w:val="00B163A4"/>
    <w:rsid w:val="00B17E68"/>
    <w:rsid w:val="00B23CE6"/>
    <w:rsid w:val="00B24B9A"/>
    <w:rsid w:val="00B40AAF"/>
    <w:rsid w:val="00B45CAA"/>
    <w:rsid w:val="00B63238"/>
    <w:rsid w:val="00B77903"/>
    <w:rsid w:val="00B840FC"/>
    <w:rsid w:val="00B94CC7"/>
    <w:rsid w:val="00B953D0"/>
    <w:rsid w:val="00BA7D60"/>
    <w:rsid w:val="00BB2537"/>
    <w:rsid w:val="00BC6434"/>
    <w:rsid w:val="00BF1EEB"/>
    <w:rsid w:val="00BF677A"/>
    <w:rsid w:val="00C00724"/>
    <w:rsid w:val="00C07382"/>
    <w:rsid w:val="00C35E08"/>
    <w:rsid w:val="00C364D7"/>
    <w:rsid w:val="00C36829"/>
    <w:rsid w:val="00C46C07"/>
    <w:rsid w:val="00C50ED5"/>
    <w:rsid w:val="00C64A5F"/>
    <w:rsid w:val="00C64B49"/>
    <w:rsid w:val="00C76E15"/>
    <w:rsid w:val="00C934A3"/>
    <w:rsid w:val="00C954DF"/>
    <w:rsid w:val="00CA4ED5"/>
    <w:rsid w:val="00CC33CA"/>
    <w:rsid w:val="00CC514D"/>
    <w:rsid w:val="00CE1BA1"/>
    <w:rsid w:val="00CE271A"/>
    <w:rsid w:val="00CE5094"/>
    <w:rsid w:val="00CF4F15"/>
    <w:rsid w:val="00D006FC"/>
    <w:rsid w:val="00D06573"/>
    <w:rsid w:val="00D1355A"/>
    <w:rsid w:val="00D20783"/>
    <w:rsid w:val="00D2470C"/>
    <w:rsid w:val="00D4036B"/>
    <w:rsid w:val="00D40F32"/>
    <w:rsid w:val="00D438A0"/>
    <w:rsid w:val="00D47EF1"/>
    <w:rsid w:val="00D675B7"/>
    <w:rsid w:val="00D67719"/>
    <w:rsid w:val="00D70EC6"/>
    <w:rsid w:val="00D7146D"/>
    <w:rsid w:val="00DB1EA5"/>
    <w:rsid w:val="00DB5F9A"/>
    <w:rsid w:val="00DD12F7"/>
    <w:rsid w:val="00DE26D0"/>
    <w:rsid w:val="00DE2792"/>
    <w:rsid w:val="00DE4C89"/>
    <w:rsid w:val="00DE60C9"/>
    <w:rsid w:val="00DE7776"/>
    <w:rsid w:val="00DF0987"/>
    <w:rsid w:val="00E041DF"/>
    <w:rsid w:val="00E215CA"/>
    <w:rsid w:val="00E22CBF"/>
    <w:rsid w:val="00E24E6D"/>
    <w:rsid w:val="00E457CB"/>
    <w:rsid w:val="00E45CCE"/>
    <w:rsid w:val="00E53CA7"/>
    <w:rsid w:val="00E577EA"/>
    <w:rsid w:val="00E64BB8"/>
    <w:rsid w:val="00E7551E"/>
    <w:rsid w:val="00E840DB"/>
    <w:rsid w:val="00E95033"/>
    <w:rsid w:val="00E97F49"/>
    <w:rsid w:val="00EA0954"/>
    <w:rsid w:val="00EA0FF4"/>
    <w:rsid w:val="00EA1EC5"/>
    <w:rsid w:val="00EA2D42"/>
    <w:rsid w:val="00EB27E9"/>
    <w:rsid w:val="00EC3CCC"/>
    <w:rsid w:val="00EC4175"/>
    <w:rsid w:val="00EF216E"/>
    <w:rsid w:val="00F043A3"/>
    <w:rsid w:val="00F05435"/>
    <w:rsid w:val="00F05C0F"/>
    <w:rsid w:val="00F216A9"/>
    <w:rsid w:val="00F36C7E"/>
    <w:rsid w:val="00F4796A"/>
    <w:rsid w:val="00F47F13"/>
    <w:rsid w:val="00F50D6D"/>
    <w:rsid w:val="00F601DF"/>
    <w:rsid w:val="00F65F03"/>
    <w:rsid w:val="00F664BC"/>
    <w:rsid w:val="00FA262C"/>
    <w:rsid w:val="00FC15AB"/>
    <w:rsid w:val="00FC3AA9"/>
    <w:rsid w:val="00FE4B15"/>
    <w:rsid w:val="00FF2F03"/>
    <w:rsid w:val="00FF5DF5"/>
    <w:rsid w:val="031F01B5"/>
    <w:rsid w:val="07225F5C"/>
    <w:rsid w:val="07CA4FF4"/>
    <w:rsid w:val="08D202B2"/>
    <w:rsid w:val="0B935EF4"/>
    <w:rsid w:val="0BD83C91"/>
    <w:rsid w:val="10062BB7"/>
    <w:rsid w:val="11FD3253"/>
    <w:rsid w:val="16881E13"/>
    <w:rsid w:val="1B226192"/>
    <w:rsid w:val="1C3E7771"/>
    <w:rsid w:val="202203AC"/>
    <w:rsid w:val="20D434D6"/>
    <w:rsid w:val="289A6B86"/>
    <w:rsid w:val="2B0061F0"/>
    <w:rsid w:val="2B7373CD"/>
    <w:rsid w:val="2B8F37C2"/>
    <w:rsid w:val="39B12579"/>
    <w:rsid w:val="3CDB7CCC"/>
    <w:rsid w:val="3D667DD9"/>
    <w:rsid w:val="3EB65F58"/>
    <w:rsid w:val="40C37F34"/>
    <w:rsid w:val="423421E9"/>
    <w:rsid w:val="43C520D1"/>
    <w:rsid w:val="448D1CC2"/>
    <w:rsid w:val="45675DA1"/>
    <w:rsid w:val="46C616AD"/>
    <w:rsid w:val="48704602"/>
    <w:rsid w:val="48A16CC0"/>
    <w:rsid w:val="4A0B6DBF"/>
    <w:rsid w:val="4BB745BD"/>
    <w:rsid w:val="4C4C0CA3"/>
    <w:rsid w:val="4E9B0469"/>
    <w:rsid w:val="4F7941FD"/>
    <w:rsid w:val="50B413DC"/>
    <w:rsid w:val="53CE3046"/>
    <w:rsid w:val="56145C75"/>
    <w:rsid w:val="562E7A11"/>
    <w:rsid w:val="598D6A37"/>
    <w:rsid w:val="5A1C1013"/>
    <w:rsid w:val="5E85003B"/>
    <w:rsid w:val="60892EC8"/>
    <w:rsid w:val="609D5B59"/>
    <w:rsid w:val="61991BE5"/>
    <w:rsid w:val="62730D0E"/>
    <w:rsid w:val="64432C92"/>
    <w:rsid w:val="64BD1BC8"/>
    <w:rsid w:val="697907CF"/>
    <w:rsid w:val="6A9D5AB6"/>
    <w:rsid w:val="6B670A50"/>
    <w:rsid w:val="7010075A"/>
    <w:rsid w:val="75353C59"/>
    <w:rsid w:val="79204C92"/>
    <w:rsid w:val="7E132EC9"/>
    <w:rsid w:val="7E582C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apple-converted-space"/>
    <w:basedOn w:val="4"/>
    <w:qFormat/>
    <w:uiPriority w:val="0"/>
  </w:style>
  <w:style w:type="paragraph" w:customStyle="1" w:styleId="10">
    <w:name w:val="Абзац списка1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Знак"/>
    <w:basedOn w:val="4"/>
    <w:link w:val="2"/>
    <w:qFormat/>
    <w:uiPriority w:val="0"/>
    <w:rPr>
      <w:rFonts w:ascii="Times New Roman" w:hAnsi="Times New Roman" w:eastAsia="Times New Roman" w:cs="Times New Roman"/>
      <w:sz w:val="26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8DF0B-BECC-4E74-B14A-C0C873675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6</Pages>
  <Words>2284</Words>
  <Characters>13019</Characters>
  <Lines>108</Lines>
  <Paragraphs>30</Paragraphs>
  <TotalTime>2</TotalTime>
  <ScaleCrop>false</ScaleCrop>
  <LinksUpToDate>false</LinksUpToDate>
  <CharactersWithSpaces>15273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2015-12-16T11:09:00Z</dcterms:created>
  <dc:creator>Direktor</dc:creator>
  <cp:lastModifiedBy>Владимир</cp:lastModifiedBy>
  <cp:lastPrinted>2018-11-01T12:03:00Z</cp:lastPrinted>
  <dcterms:modified xsi:type="dcterms:W3CDTF">2020-02-25T09:33:04Z</dcterms:modified>
  <cp:revision>607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